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C6B" w:rsidRDefault="00612C6B" w:rsidP="00612C6B">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8240"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2C6B" w:rsidRDefault="00612C6B" w:rsidP="00612C6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12C6B" w:rsidRDefault="00612C6B" w:rsidP="00612C6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12C6B" w:rsidRDefault="00612C6B" w:rsidP="00612C6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612C6B" w:rsidRDefault="00612C6B" w:rsidP="00612C6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12C6B" w:rsidRDefault="00612C6B" w:rsidP="00612C6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12C6B" w:rsidRDefault="00612C6B" w:rsidP="00612C6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6A123446" wp14:editId="576C5199">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6331D3" w:rsidRDefault="00E71DB7" w:rsidP="00612C6B">
      <w:pPr>
        <w:shd w:val="clear" w:color="auto" w:fill="FFFFFF"/>
        <w:spacing w:after="0" w:line="240" w:lineRule="auto"/>
        <w:jc w:val="center"/>
        <w:outlineLvl w:val="0"/>
        <w:rPr>
          <w:rFonts w:ascii="Times New Roman" w:eastAsia="Times New Roman" w:hAnsi="Times New Roman" w:cs="Times New Roman"/>
          <w:b/>
          <w:color w:val="000000"/>
          <w:kern w:val="36"/>
          <w:sz w:val="28"/>
          <w:szCs w:val="28"/>
          <w:lang w:val="uk-UA" w:eastAsia="ru-RU"/>
        </w:rPr>
      </w:pPr>
      <w:bookmarkStart w:id="1" w:name="_GoBack"/>
      <w:r>
        <w:rPr>
          <w:rFonts w:ascii="Times New Roman" w:eastAsia="Times New Roman" w:hAnsi="Times New Roman" w:cs="Times New Roman"/>
          <w:b/>
          <w:color w:val="000000"/>
          <w:kern w:val="36"/>
          <w:sz w:val="28"/>
          <w:szCs w:val="28"/>
          <w:lang w:val="en-US" w:eastAsia="ru-RU"/>
        </w:rPr>
        <w:t>C</w:t>
      </w:r>
      <w:r w:rsidR="00612C6B" w:rsidRPr="00612C6B">
        <w:rPr>
          <w:rFonts w:ascii="Times New Roman" w:eastAsia="Times New Roman" w:hAnsi="Times New Roman" w:cs="Times New Roman"/>
          <w:b/>
          <w:color w:val="000000"/>
          <w:kern w:val="36"/>
          <w:sz w:val="28"/>
          <w:szCs w:val="28"/>
          <w:lang w:val="uk-UA" w:eastAsia="ru-RU"/>
        </w:rPr>
        <w:t>касування військового збору для захисників України на час війни</w:t>
      </w:r>
    </w:p>
    <w:p w:rsidR="00612C6B" w:rsidRPr="00612C6B" w:rsidRDefault="00612C6B" w:rsidP="00612C6B">
      <w:pPr>
        <w:shd w:val="clear" w:color="auto" w:fill="FFFFFF"/>
        <w:spacing w:after="0" w:line="240" w:lineRule="auto"/>
        <w:jc w:val="center"/>
        <w:outlineLvl w:val="0"/>
        <w:rPr>
          <w:rFonts w:ascii="Times New Roman" w:hAnsi="Times New Roman" w:cs="Times New Roman"/>
          <w:b/>
          <w:sz w:val="28"/>
          <w:szCs w:val="28"/>
          <w:lang w:val="uk-UA"/>
        </w:rPr>
      </w:pPr>
    </w:p>
    <w:p w:rsidR="00612C6B" w:rsidRDefault="00612C6B" w:rsidP="00612C6B">
      <w:pPr>
        <w:spacing w:after="0" w:line="240" w:lineRule="auto"/>
        <w:ind w:firstLine="567"/>
        <w:jc w:val="both"/>
        <w:rPr>
          <w:rFonts w:ascii="Times New Roman" w:hAnsi="Times New Roman" w:cs="Times New Roman"/>
          <w:sz w:val="28"/>
          <w:szCs w:val="28"/>
          <w:lang w:val="uk-UA"/>
        </w:rPr>
      </w:pPr>
      <w:r w:rsidRPr="00612C6B">
        <w:rPr>
          <w:rFonts w:ascii="Times New Roman" w:hAnsi="Times New Roman" w:cs="Times New Roman"/>
          <w:sz w:val="28"/>
          <w:szCs w:val="28"/>
          <w:lang w:val="uk-UA"/>
        </w:rPr>
        <w:t xml:space="preserve">Головне управління ДПС у Черкаській області інформує, що </w:t>
      </w:r>
      <w:r w:rsidR="006331D3" w:rsidRPr="00612C6B">
        <w:rPr>
          <w:rFonts w:ascii="Times New Roman" w:hAnsi="Times New Roman" w:cs="Times New Roman"/>
          <w:sz w:val="28"/>
          <w:szCs w:val="28"/>
          <w:lang w:val="uk-UA"/>
        </w:rPr>
        <w:t xml:space="preserve">09 липня 2022 року набрав чинності Закон України від 19 червня 2022 року 2308-IX «Про внесення змін до Податкового кодексу України щодо особливостей оподаткування військовим збором грошового забезпечення військовослужбовців та інших осіб, які беруть безпосередню участь в бойових діях в умовах воєнного стану» (далі – Закон № 2308), яким </w:t>
      </w:r>
      <w:proofErr w:type="spellStart"/>
      <w:r w:rsidR="006331D3" w:rsidRPr="00612C6B">
        <w:rPr>
          <w:rFonts w:ascii="Times New Roman" w:hAnsi="Times New Roman" w:cs="Times New Roman"/>
          <w:sz w:val="28"/>
          <w:szCs w:val="28"/>
          <w:lang w:val="uk-UA"/>
        </w:rPr>
        <w:t>внесено</w:t>
      </w:r>
      <w:proofErr w:type="spellEnd"/>
      <w:r w:rsidR="006331D3" w:rsidRPr="00612C6B">
        <w:rPr>
          <w:rFonts w:ascii="Times New Roman" w:hAnsi="Times New Roman" w:cs="Times New Roman"/>
          <w:sz w:val="28"/>
          <w:szCs w:val="28"/>
          <w:lang w:val="uk-UA"/>
        </w:rPr>
        <w:t xml:space="preserve"> зміни до </w:t>
      </w:r>
      <w:proofErr w:type="spellStart"/>
      <w:r w:rsidR="006331D3" w:rsidRPr="00612C6B">
        <w:rPr>
          <w:rFonts w:ascii="Times New Roman" w:hAnsi="Times New Roman" w:cs="Times New Roman"/>
          <w:sz w:val="28"/>
          <w:szCs w:val="28"/>
          <w:lang w:val="uk-UA"/>
        </w:rPr>
        <w:t>п.п</w:t>
      </w:r>
      <w:proofErr w:type="spellEnd"/>
      <w:r w:rsidR="006331D3" w:rsidRPr="00612C6B">
        <w:rPr>
          <w:rFonts w:ascii="Times New Roman" w:hAnsi="Times New Roman" w:cs="Times New Roman"/>
          <w:sz w:val="28"/>
          <w:szCs w:val="28"/>
          <w:lang w:val="uk-UA"/>
        </w:rPr>
        <w:t xml:space="preserve">. 1.7 п. 16 прим. 1 </w:t>
      </w:r>
      <w:proofErr w:type="spellStart"/>
      <w:r w:rsidR="006331D3" w:rsidRPr="00612C6B">
        <w:rPr>
          <w:rFonts w:ascii="Times New Roman" w:hAnsi="Times New Roman" w:cs="Times New Roman"/>
          <w:sz w:val="28"/>
          <w:szCs w:val="28"/>
          <w:lang w:val="uk-UA"/>
        </w:rPr>
        <w:t>підрозд</w:t>
      </w:r>
      <w:proofErr w:type="spellEnd"/>
      <w:r w:rsidR="006331D3" w:rsidRPr="00612C6B">
        <w:rPr>
          <w:rFonts w:ascii="Times New Roman" w:hAnsi="Times New Roman" w:cs="Times New Roman"/>
          <w:sz w:val="28"/>
          <w:szCs w:val="28"/>
          <w:lang w:val="uk-UA"/>
        </w:rPr>
        <w:t xml:space="preserve">. 10 </w:t>
      </w:r>
      <w:proofErr w:type="spellStart"/>
      <w:r w:rsidR="006331D3" w:rsidRPr="00612C6B">
        <w:rPr>
          <w:rFonts w:ascii="Times New Roman" w:hAnsi="Times New Roman" w:cs="Times New Roman"/>
          <w:sz w:val="28"/>
          <w:szCs w:val="28"/>
          <w:lang w:val="uk-UA"/>
        </w:rPr>
        <w:t>розд</w:t>
      </w:r>
      <w:proofErr w:type="spellEnd"/>
      <w:r w:rsidR="006331D3" w:rsidRPr="00612C6B">
        <w:rPr>
          <w:rFonts w:ascii="Times New Roman" w:hAnsi="Times New Roman" w:cs="Times New Roman"/>
          <w:sz w:val="28"/>
          <w:szCs w:val="28"/>
          <w:lang w:val="uk-UA"/>
        </w:rPr>
        <w:t>. ХХ «Перехідні положення» Податкового кодексу України від 02 грудня 2010 року № 2755-VІ із змінами та доповненнями</w:t>
      </w:r>
      <w:r>
        <w:rPr>
          <w:rFonts w:ascii="Times New Roman" w:hAnsi="Times New Roman" w:cs="Times New Roman"/>
          <w:sz w:val="28"/>
          <w:szCs w:val="28"/>
          <w:lang w:val="uk-UA"/>
        </w:rPr>
        <w:t>.</w:t>
      </w:r>
    </w:p>
    <w:p w:rsidR="00612C6B" w:rsidRPr="00612C6B" w:rsidRDefault="00612C6B" w:rsidP="00612C6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Так, </w:t>
      </w:r>
      <w:r w:rsidR="006331D3" w:rsidRPr="00612C6B">
        <w:rPr>
          <w:rFonts w:ascii="Times New Roman" w:hAnsi="Times New Roman" w:cs="Times New Roman"/>
          <w:sz w:val="28"/>
          <w:szCs w:val="28"/>
          <w:lang w:val="uk-UA"/>
        </w:rPr>
        <w:t>не підлягають оподаткуванню військовим збором, у період дії правового режиму воєнного стану, доходи у вигляді грошового забезпечення військовослужбовців та працівників</w:t>
      </w:r>
      <w:r>
        <w:rPr>
          <w:rFonts w:ascii="Times New Roman" w:hAnsi="Times New Roman" w:cs="Times New Roman"/>
          <w:sz w:val="28"/>
          <w:szCs w:val="28"/>
          <w:lang w:val="uk-UA"/>
        </w:rPr>
        <w:t>:</w:t>
      </w:r>
      <w:r w:rsidR="006331D3" w:rsidRPr="00612C6B">
        <w:rPr>
          <w:rFonts w:ascii="Times New Roman" w:hAnsi="Times New Roman" w:cs="Times New Roman"/>
          <w:sz w:val="28"/>
          <w:szCs w:val="28"/>
          <w:lang w:val="uk-UA"/>
        </w:rPr>
        <w:t xml:space="preserve"> </w:t>
      </w:r>
    </w:p>
    <w:p w:rsidR="00612C6B" w:rsidRPr="00612C6B" w:rsidRDefault="006331D3" w:rsidP="00612C6B">
      <w:pPr>
        <w:spacing w:after="0" w:line="240" w:lineRule="auto"/>
        <w:ind w:firstLine="567"/>
        <w:jc w:val="both"/>
        <w:rPr>
          <w:rFonts w:ascii="Times New Roman" w:hAnsi="Times New Roman" w:cs="Times New Roman"/>
          <w:sz w:val="28"/>
          <w:szCs w:val="28"/>
          <w:lang w:val="uk-UA"/>
        </w:rPr>
      </w:pPr>
      <w:r w:rsidRPr="00612C6B">
        <w:rPr>
          <w:rFonts w:ascii="Times New Roman" w:hAnsi="Times New Roman" w:cs="Times New Roman"/>
          <w:sz w:val="28"/>
          <w:szCs w:val="28"/>
          <w:lang w:val="uk-UA"/>
        </w:rPr>
        <w:t>Збройних Сил України,</w:t>
      </w:r>
    </w:p>
    <w:p w:rsidR="00612C6B" w:rsidRPr="00612C6B" w:rsidRDefault="006331D3" w:rsidP="00612C6B">
      <w:pPr>
        <w:spacing w:after="0" w:line="240" w:lineRule="auto"/>
        <w:ind w:firstLine="567"/>
        <w:jc w:val="both"/>
        <w:rPr>
          <w:rFonts w:ascii="Times New Roman" w:hAnsi="Times New Roman" w:cs="Times New Roman"/>
          <w:sz w:val="28"/>
          <w:szCs w:val="28"/>
          <w:lang w:val="uk-UA"/>
        </w:rPr>
      </w:pPr>
      <w:r w:rsidRPr="00612C6B">
        <w:rPr>
          <w:rFonts w:ascii="Times New Roman" w:hAnsi="Times New Roman" w:cs="Times New Roman"/>
          <w:sz w:val="28"/>
          <w:szCs w:val="28"/>
          <w:lang w:val="uk-UA"/>
        </w:rPr>
        <w:t>Національної гвардії України,</w:t>
      </w:r>
    </w:p>
    <w:p w:rsidR="00612C6B" w:rsidRPr="00612C6B" w:rsidRDefault="006331D3" w:rsidP="00612C6B">
      <w:pPr>
        <w:spacing w:after="0" w:line="240" w:lineRule="auto"/>
        <w:ind w:firstLine="567"/>
        <w:jc w:val="both"/>
        <w:rPr>
          <w:rFonts w:ascii="Times New Roman" w:hAnsi="Times New Roman" w:cs="Times New Roman"/>
          <w:sz w:val="28"/>
          <w:szCs w:val="28"/>
          <w:lang w:val="uk-UA"/>
        </w:rPr>
      </w:pPr>
      <w:r w:rsidRPr="00612C6B">
        <w:rPr>
          <w:rFonts w:ascii="Times New Roman" w:hAnsi="Times New Roman" w:cs="Times New Roman"/>
          <w:sz w:val="28"/>
          <w:szCs w:val="28"/>
          <w:lang w:val="uk-UA"/>
        </w:rPr>
        <w:t xml:space="preserve">Служби безпеки України, </w:t>
      </w:r>
    </w:p>
    <w:p w:rsidR="00612C6B" w:rsidRPr="00612C6B" w:rsidRDefault="006331D3" w:rsidP="00612C6B">
      <w:pPr>
        <w:spacing w:after="0" w:line="240" w:lineRule="auto"/>
        <w:ind w:firstLine="567"/>
        <w:jc w:val="both"/>
        <w:rPr>
          <w:rFonts w:ascii="Times New Roman" w:hAnsi="Times New Roman" w:cs="Times New Roman"/>
          <w:sz w:val="28"/>
          <w:szCs w:val="28"/>
          <w:lang w:val="uk-UA"/>
        </w:rPr>
      </w:pPr>
      <w:r w:rsidRPr="00612C6B">
        <w:rPr>
          <w:rFonts w:ascii="Times New Roman" w:hAnsi="Times New Roman" w:cs="Times New Roman"/>
          <w:sz w:val="28"/>
          <w:szCs w:val="28"/>
          <w:lang w:val="uk-UA"/>
        </w:rPr>
        <w:t xml:space="preserve">Служби зовнішньої розвідки України, </w:t>
      </w:r>
    </w:p>
    <w:p w:rsidR="00612C6B" w:rsidRPr="00612C6B" w:rsidRDefault="006331D3" w:rsidP="00612C6B">
      <w:pPr>
        <w:spacing w:after="0" w:line="240" w:lineRule="auto"/>
        <w:ind w:firstLine="567"/>
        <w:jc w:val="both"/>
        <w:rPr>
          <w:rFonts w:ascii="Times New Roman" w:hAnsi="Times New Roman" w:cs="Times New Roman"/>
          <w:sz w:val="28"/>
          <w:szCs w:val="28"/>
          <w:lang w:val="uk-UA"/>
        </w:rPr>
      </w:pPr>
      <w:r w:rsidRPr="00612C6B">
        <w:rPr>
          <w:rFonts w:ascii="Times New Roman" w:hAnsi="Times New Roman" w:cs="Times New Roman"/>
          <w:sz w:val="28"/>
          <w:szCs w:val="28"/>
          <w:lang w:val="uk-UA"/>
        </w:rPr>
        <w:t xml:space="preserve">Державної прикордонної служби України, </w:t>
      </w:r>
    </w:p>
    <w:p w:rsidR="00612C6B" w:rsidRPr="00612C6B" w:rsidRDefault="006331D3" w:rsidP="00612C6B">
      <w:pPr>
        <w:spacing w:after="0" w:line="240" w:lineRule="auto"/>
        <w:ind w:firstLine="567"/>
        <w:jc w:val="both"/>
        <w:rPr>
          <w:rFonts w:ascii="Times New Roman" w:hAnsi="Times New Roman" w:cs="Times New Roman"/>
          <w:sz w:val="28"/>
          <w:szCs w:val="28"/>
          <w:lang w:val="uk-UA"/>
        </w:rPr>
      </w:pPr>
      <w:r w:rsidRPr="00612C6B">
        <w:rPr>
          <w:rFonts w:ascii="Times New Roman" w:hAnsi="Times New Roman" w:cs="Times New Roman"/>
          <w:sz w:val="28"/>
          <w:szCs w:val="28"/>
          <w:lang w:val="uk-UA"/>
        </w:rPr>
        <w:t xml:space="preserve">осіб рядового, начальницького складу, військовослужбовців, працівників Міністерства внутрішніх справ України, Управління державної охорони України, Державної служби спеціального зв’язку та захисту інформації України, інших утворених відповідно до законів України військових формувань та інших осіб на період їх безпосередньої участі в здійсненні заходів із забезпечення національної безпеки і оборони, відсічі і стримуванні збройної агресії Російської федерації. </w:t>
      </w:r>
    </w:p>
    <w:p w:rsidR="00CE3210" w:rsidRPr="00612C6B" w:rsidRDefault="006331D3" w:rsidP="00612C6B">
      <w:pPr>
        <w:spacing w:after="0" w:line="240" w:lineRule="auto"/>
        <w:ind w:firstLine="567"/>
        <w:jc w:val="both"/>
        <w:rPr>
          <w:rFonts w:ascii="Times New Roman" w:hAnsi="Times New Roman" w:cs="Times New Roman"/>
          <w:sz w:val="28"/>
          <w:szCs w:val="28"/>
          <w:lang w:val="uk-UA"/>
        </w:rPr>
      </w:pPr>
      <w:r w:rsidRPr="00612C6B">
        <w:rPr>
          <w:rFonts w:ascii="Times New Roman" w:hAnsi="Times New Roman" w:cs="Times New Roman"/>
          <w:sz w:val="28"/>
          <w:szCs w:val="28"/>
          <w:lang w:val="uk-UA"/>
        </w:rPr>
        <w:t>Довідково: Закон № 2308 опубліковано 09.07.2022 в Газеті «Голос України» № 141</w:t>
      </w:r>
    </w:p>
    <w:p w:rsidR="00612C6B" w:rsidRDefault="00612C6B" w:rsidP="00612C6B">
      <w:pPr>
        <w:spacing w:after="0" w:line="240" w:lineRule="auto"/>
        <w:ind w:firstLine="567"/>
        <w:rPr>
          <w:rFonts w:ascii="Times New Roman" w:hAnsi="Times New Roman" w:cs="Times New Roman"/>
          <w:color w:val="333333"/>
          <w:sz w:val="28"/>
          <w:szCs w:val="28"/>
          <w:shd w:val="clear" w:color="auto" w:fill="FFFFFF"/>
          <w:lang w:val="uk-UA"/>
        </w:rPr>
      </w:pPr>
      <w:r w:rsidRPr="00612C6B">
        <w:rPr>
          <w:rFonts w:ascii="Times New Roman" w:hAnsi="Times New Roman" w:cs="Times New Roman"/>
          <w:color w:val="333333"/>
          <w:sz w:val="28"/>
          <w:szCs w:val="28"/>
          <w:shd w:val="clear" w:color="auto" w:fill="FFFFFF"/>
          <w:lang w:val="uk-UA"/>
        </w:rPr>
        <w:t>За інформацією загальнодоступного інформаційно-довідкового ресурсу.</w:t>
      </w:r>
    </w:p>
    <w:bookmarkEnd w:id="1"/>
    <w:p w:rsidR="00612C6B" w:rsidRDefault="00612C6B" w:rsidP="00612C6B">
      <w:pPr>
        <w:spacing w:after="0" w:line="240" w:lineRule="auto"/>
        <w:ind w:firstLine="567"/>
        <w:rPr>
          <w:rFonts w:ascii="Times New Roman" w:hAnsi="Times New Roman" w:cs="Times New Roman"/>
          <w:color w:val="333333"/>
          <w:sz w:val="28"/>
          <w:szCs w:val="28"/>
          <w:shd w:val="clear" w:color="auto" w:fill="FFFFFF"/>
          <w:lang w:val="uk-UA"/>
        </w:rPr>
      </w:pPr>
    </w:p>
    <w:p w:rsidR="00612C6B" w:rsidRDefault="00612C6B" w:rsidP="00612C6B">
      <w:pPr>
        <w:spacing w:after="0" w:line="240" w:lineRule="auto"/>
        <w:ind w:firstLine="567"/>
        <w:rPr>
          <w:rFonts w:ascii="Times New Roman" w:hAnsi="Times New Roman" w:cs="Times New Roman"/>
          <w:color w:val="333333"/>
          <w:sz w:val="28"/>
          <w:szCs w:val="28"/>
          <w:shd w:val="clear" w:color="auto" w:fill="FFFFFF"/>
          <w:lang w:val="uk-UA"/>
        </w:rPr>
      </w:pPr>
    </w:p>
    <w:p w:rsidR="00612C6B" w:rsidRDefault="00612C6B" w:rsidP="00612C6B">
      <w:pPr>
        <w:spacing w:after="0" w:line="240" w:lineRule="auto"/>
        <w:ind w:firstLine="567"/>
        <w:rPr>
          <w:rFonts w:ascii="Times New Roman" w:hAnsi="Times New Roman" w:cs="Times New Roman"/>
          <w:color w:val="333333"/>
          <w:sz w:val="28"/>
          <w:szCs w:val="28"/>
          <w:shd w:val="clear" w:color="auto" w:fill="FFFFFF"/>
          <w:lang w:val="uk-UA"/>
        </w:rPr>
      </w:pPr>
    </w:p>
    <w:p w:rsidR="00612C6B" w:rsidRDefault="00612C6B" w:rsidP="00612C6B">
      <w:pPr>
        <w:spacing w:after="0" w:line="240" w:lineRule="auto"/>
        <w:ind w:firstLine="567"/>
        <w:rPr>
          <w:rFonts w:ascii="Times New Roman" w:hAnsi="Times New Roman" w:cs="Times New Roman"/>
          <w:color w:val="333333"/>
          <w:sz w:val="28"/>
          <w:szCs w:val="28"/>
          <w:shd w:val="clear" w:color="auto" w:fill="FFFFFF"/>
          <w:lang w:val="uk-UA"/>
        </w:rPr>
      </w:pPr>
    </w:p>
    <w:p w:rsidR="00612C6B" w:rsidRDefault="00612C6B" w:rsidP="00612C6B">
      <w:pPr>
        <w:spacing w:after="0" w:line="240" w:lineRule="auto"/>
        <w:ind w:firstLine="567"/>
        <w:rPr>
          <w:rFonts w:ascii="Times New Roman" w:hAnsi="Times New Roman" w:cs="Times New Roman"/>
          <w:color w:val="333333"/>
          <w:sz w:val="28"/>
          <w:szCs w:val="28"/>
          <w:shd w:val="clear" w:color="auto" w:fill="FFFFFF"/>
          <w:lang w:val="uk-UA"/>
        </w:rPr>
      </w:pPr>
    </w:p>
    <w:p w:rsidR="00612C6B" w:rsidRPr="00612C6B" w:rsidRDefault="00612C6B" w:rsidP="00612C6B">
      <w:pPr>
        <w:spacing w:after="0" w:line="240" w:lineRule="auto"/>
        <w:ind w:firstLine="567"/>
        <w:rPr>
          <w:rFonts w:ascii="Times New Roman" w:hAnsi="Times New Roman" w:cs="Times New Roman"/>
          <w:color w:val="333333"/>
          <w:sz w:val="28"/>
          <w:szCs w:val="28"/>
          <w:shd w:val="clear" w:color="auto" w:fill="FFFFFF"/>
          <w:lang w:val="uk-UA"/>
        </w:rPr>
      </w:pPr>
    </w:p>
    <w:p w:rsidR="00612C6B" w:rsidRDefault="00612C6B" w:rsidP="00612C6B">
      <w:pPr>
        <w:spacing w:after="0" w:line="240" w:lineRule="auto"/>
        <w:jc w:val="both"/>
        <w:rPr>
          <w:rFonts w:ascii="Times New Roman" w:hAnsi="Times New Roman" w:cs="Times New Roman"/>
          <w:sz w:val="20"/>
          <w:szCs w:val="20"/>
          <w:lang w:val="uk-UA"/>
        </w:rPr>
      </w:pPr>
    </w:p>
    <w:p w:rsidR="00612C6B" w:rsidRPr="00612C6B" w:rsidRDefault="00612C6B" w:rsidP="00612C6B">
      <w:pPr>
        <w:spacing w:after="0" w:line="240" w:lineRule="auto"/>
        <w:jc w:val="both"/>
        <w:rPr>
          <w:rFonts w:ascii="Times New Roman" w:hAnsi="Times New Roman" w:cs="Times New Roman"/>
          <w:sz w:val="20"/>
          <w:szCs w:val="20"/>
          <w:lang w:val="uk-UA"/>
        </w:rPr>
      </w:pPr>
      <w:r w:rsidRPr="00612C6B">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612C6B">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612C6B">
        <w:rPr>
          <w:rFonts w:ascii="Times New Roman" w:hAnsi="Times New Roman" w:cs="Times New Roman"/>
          <w:sz w:val="20"/>
          <w:szCs w:val="20"/>
          <w:lang w:val="uk-UA"/>
        </w:rPr>
        <w:t xml:space="preserve">: </w:t>
      </w:r>
      <w:hyperlink r:id="rId7" w:history="1">
        <w:r w:rsidRPr="00EA716F">
          <w:rPr>
            <w:rStyle w:val="a3"/>
            <w:rFonts w:ascii="Times New Roman" w:hAnsi="Times New Roman" w:cs="Times New Roman"/>
            <w:sz w:val="20"/>
            <w:szCs w:val="20"/>
            <w:lang w:val="en-US"/>
          </w:rPr>
          <w:t>ck</w:t>
        </w:r>
        <w:r w:rsidRPr="00612C6B">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612C6B">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612C6B">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612C6B">
          <w:rPr>
            <w:rStyle w:val="a3"/>
            <w:rFonts w:ascii="Times New Roman" w:hAnsi="Times New Roman" w:cs="Times New Roman"/>
            <w:sz w:val="20"/>
            <w:szCs w:val="20"/>
            <w:lang w:val="uk-UA"/>
          </w:rPr>
          <w:t>.</w:t>
        </w:r>
        <w:proofErr w:type="spellStart"/>
        <w:r w:rsidRPr="00EA716F">
          <w:rPr>
            <w:rStyle w:val="a3"/>
            <w:rFonts w:ascii="Times New Roman" w:hAnsi="Times New Roman" w:cs="Times New Roman"/>
            <w:sz w:val="20"/>
            <w:szCs w:val="20"/>
            <w:lang w:val="en-US"/>
          </w:rPr>
          <w:t>ua</w:t>
        </w:r>
        <w:proofErr w:type="spellEnd"/>
      </w:hyperlink>
    </w:p>
    <w:p w:rsidR="00612C6B" w:rsidRPr="0070259B" w:rsidRDefault="00612C6B" w:rsidP="00612C6B">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8" w:history="1">
        <w:r w:rsidRPr="00EA716F">
          <w:rPr>
            <w:rStyle w:val="a3"/>
            <w:rFonts w:ascii="Times New Roman" w:hAnsi="Times New Roman" w:cs="Times New Roman"/>
            <w:sz w:val="20"/>
            <w:szCs w:val="20"/>
          </w:rPr>
          <w:t>https://ck.tax.gov.ua/</w:t>
        </w:r>
      </w:hyperlink>
    </w:p>
    <w:p w:rsidR="00612C6B" w:rsidRPr="00612C6B" w:rsidRDefault="00612C6B" w:rsidP="00612C6B">
      <w:pPr>
        <w:spacing w:line="240" w:lineRule="auto"/>
        <w:ind w:firstLine="567"/>
        <w:jc w:val="both"/>
        <w:rPr>
          <w:rFonts w:ascii="Times New Roman" w:hAnsi="Times New Roman" w:cs="Times New Roman"/>
          <w:sz w:val="28"/>
          <w:szCs w:val="28"/>
        </w:rPr>
      </w:pPr>
    </w:p>
    <w:sectPr w:rsidR="00612C6B" w:rsidRPr="00612C6B" w:rsidSect="001441E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F61E9"/>
    <w:multiLevelType w:val="multilevel"/>
    <w:tmpl w:val="FE521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1D3"/>
    <w:rsid w:val="001441E9"/>
    <w:rsid w:val="00612C6B"/>
    <w:rsid w:val="006331D3"/>
    <w:rsid w:val="00CE3210"/>
    <w:rsid w:val="00E71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12C6B"/>
    <w:rPr>
      <w:color w:val="0000FF"/>
      <w:u w:val="single"/>
    </w:rPr>
  </w:style>
  <w:style w:type="paragraph" w:styleId="a4">
    <w:name w:val="Balloon Text"/>
    <w:basedOn w:val="a"/>
    <w:link w:val="a5"/>
    <w:uiPriority w:val="99"/>
    <w:semiHidden/>
    <w:unhideWhenUsed/>
    <w:rsid w:val="00612C6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2C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12C6B"/>
    <w:rPr>
      <w:color w:val="0000FF"/>
      <w:u w:val="single"/>
    </w:rPr>
  </w:style>
  <w:style w:type="paragraph" w:styleId="a4">
    <w:name w:val="Balloon Text"/>
    <w:basedOn w:val="a"/>
    <w:link w:val="a5"/>
    <w:uiPriority w:val="99"/>
    <w:semiHidden/>
    <w:unhideWhenUsed/>
    <w:rsid w:val="00612C6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2C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1251</Words>
  <Characters>714</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2022-07-11T13:34:00Z</dcterms:created>
  <dcterms:modified xsi:type="dcterms:W3CDTF">2022-07-12T05:36:00Z</dcterms:modified>
</cp:coreProperties>
</file>